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9"/>
      </w:tblGrid>
      <w:tr w:rsidR="009E4037" w:rsidRPr="009E4037" w:rsidTr="009E4037">
        <w:trPr>
          <w:trHeight w:val="11875"/>
        </w:trPr>
        <w:tc>
          <w:tcPr>
            <w:tcW w:w="9449" w:type="dxa"/>
          </w:tcPr>
          <w:p w:rsidR="009E4037" w:rsidRPr="009E4037" w:rsidRDefault="009E4037" w:rsidP="009E4037">
            <w:pPr>
              <w:jc w:val="center"/>
              <w:rPr>
                <w:rFonts w:ascii="ＭＳ ゴシック" w:eastAsia="ＭＳ ゴシック" w:hAnsi="Century" w:cs="Times New Roman"/>
                <w:sz w:val="28"/>
                <w:szCs w:val="20"/>
              </w:rPr>
            </w:pPr>
            <w:r w:rsidRPr="009E4037">
              <w:rPr>
                <w:rFonts w:ascii="ＭＳ ゴシック" w:eastAsia="ＭＳ ゴシック" w:hAnsi="Century" w:cs="Times New Roman"/>
                <w:sz w:val="28"/>
                <w:szCs w:val="20"/>
              </w:rPr>
              <w:fldChar w:fldCharType="begin"/>
            </w:r>
            <w:r w:rsidRPr="009E4037">
              <w:rPr>
                <w:rFonts w:ascii="ＭＳ ゴシック" w:eastAsia="ＭＳ ゴシック" w:hAnsi="Century" w:cs="Times New Roman"/>
                <w:sz w:val="28"/>
                <w:szCs w:val="20"/>
              </w:rPr>
              <w:instrText xml:space="preserve"> eq \o\ad(</w:instrText>
            </w:r>
            <w:r w:rsidRPr="009E4037">
              <w:rPr>
                <w:rFonts w:ascii="ＭＳ ゴシック" w:eastAsia="ＭＳ ゴシック" w:hAnsi="Century" w:cs="Times New Roman" w:hint="eastAsia"/>
                <w:sz w:val="28"/>
                <w:szCs w:val="20"/>
              </w:rPr>
              <w:instrText>特別償却不適用理由書</w:instrText>
            </w:r>
            <w:r w:rsidRPr="009E4037">
              <w:rPr>
                <w:rFonts w:ascii="ＭＳ ゴシック" w:eastAsia="ＭＳ ゴシック" w:hAnsi="Century" w:cs="Times New Roman"/>
                <w:sz w:val="28"/>
                <w:szCs w:val="20"/>
              </w:rPr>
              <w:instrText>,</w:instrText>
            </w:r>
            <w:r w:rsidRPr="009E4037">
              <w:rPr>
                <w:rFonts w:ascii="ＭＳ ゴシック" w:eastAsia="ＭＳ ゴシック" w:hAnsi="Century" w:cs="Times New Roman" w:hint="eastAsia"/>
                <w:sz w:val="28"/>
                <w:szCs w:val="20"/>
              </w:rPr>
              <w:instrText xml:space="preserve">　　　　　　　　　　　　　　　</w:instrText>
            </w:r>
            <w:r w:rsidRPr="009E4037">
              <w:rPr>
                <w:rFonts w:ascii="ＭＳ ゴシック" w:eastAsia="ＭＳ ゴシック" w:hAnsi="Century" w:cs="Times New Roman"/>
                <w:sz w:val="28"/>
                <w:szCs w:val="20"/>
              </w:rPr>
              <w:instrText>)</w:instrText>
            </w:r>
            <w:r w:rsidRPr="009E4037">
              <w:rPr>
                <w:rFonts w:ascii="ＭＳ ゴシック" w:eastAsia="ＭＳ ゴシック" w:hAnsi="Century" w:cs="Times New Roman"/>
                <w:sz w:val="28"/>
                <w:szCs w:val="20"/>
              </w:rPr>
              <w:fldChar w:fldCharType="end"/>
            </w:r>
          </w:p>
          <w:p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</w:p>
          <w:p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</w:p>
          <w:p w:rsidR="009E4037" w:rsidRPr="009E4037" w:rsidRDefault="009344BD" w:rsidP="009E4037">
            <w:pPr>
              <w:ind w:right="209"/>
              <w:jc w:val="right"/>
              <w:rPr>
                <w:rFonts w:ascii="ＭＳ ゴシック" w:eastAsia="ＭＳ ゴシック" w:hAnsi="Century" w:cs="Times New Roman"/>
                <w:szCs w:val="20"/>
              </w:rPr>
            </w:pPr>
            <w:r>
              <w:rPr>
                <w:rFonts w:ascii="ＭＳ ゴシック" w:eastAsia="ＭＳ ゴシック" w:hAnsi="Century" w:cs="Times New Roman" w:hint="eastAsia"/>
                <w:szCs w:val="20"/>
              </w:rPr>
              <w:t>令和</w:t>
            </w:r>
            <w:r w:rsidR="009E4037" w:rsidRPr="009E4037">
              <w:rPr>
                <w:rFonts w:ascii="ＭＳ ゴシック" w:eastAsia="ＭＳ ゴシック" w:hAnsi="Century" w:cs="Times New Roman" w:hint="eastAsia"/>
                <w:szCs w:val="20"/>
              </w:rPr>
              <w:t xml:space="preserve">　　年　　月　　日　　</w:t>
            </w:r>
          </w:p>
          <w:p w:rsidR="009E4037" w:rsidRPr="009344BD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</w:p>
          <w:p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</w:p>
          <w:p w:rsidR="009E4037" w:rsidRPr="009E4037" w:rsidRDefault="002F5942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  <w:r>
              <w:rPr>
                <w:rFonts w:ascii="ＭＳ ゴシック" w:eastAsia="ＭＳ ゴシック" w:hAnsi="Century" w:cs="Times New Roman" w:hint="eastAsia"/>
                <w:szCs w:val="20"/>
              </w:rPr>
              <w:t xml:space="preserve">　　</w:t>
            </w:r>
            <w:r w:rsidR="00C84500">
              <w:rPr>
                <w:rFonts w:ascii="ＭＳ ゴシック" w:eastAsia="ＭＳ ゴシック" w:hAnsi="Century" w:cs="Times New Roman" w:hint="eastAsia"/>
                <w:szCs w:val="20"/>
              </w:rPr>
              <w:t xml:space="preserve">三　次　市　</w:t>
            </w:r>
            <w:r w:rsidR="009E4037" w:rsidRPr="009E4037">
              <w:rPr>
                <w:rFonts w:ascii="ＭＳ ゴシック" w:eastAsia="ＭＳ ゴシック" w:hAnsi="Century" w:cs="Times New Roman" w:hint="eastAsia"/>
                <w:szCs w:val="20"/>
              </w:rPr>
              <w:t>長 　様</w:t>
            </w:r>
          </w:p>
          <w:p w:rsidR="009E4037" w:rsidRPr="009E4037" w:rsidRDefault="009E4037" w:rsidP="009E4037">
            <w:pPr>
              <w:rPr>
                <w:rFonts w:ascii="ＤＦＰPOP体" w:eastAsia="ＭＳ ゴシック" w:hAnsi="JustOubunMarkG" w:cs="Times New Roman" w:hint="eastAsia"/>
                <w:szCs w:val="20"/>
              </w:rPr>
            </w:pPr>
          </w:p>
          <w:p w:rsidR="009E4037" w:rsidRPr="009E4037" w:rsidRDefault="009E4037" w:rsidP="009E4037">
            <w:pPr>
              <w:rPr>
                <w:rFonts w:ascii="ＤＦＰPOP体" w:eastAsia="ＭＳ ゴシック" w:hAnsi="JustOubunMarkG" w:cs="Times New Roman" w:hint="eastAsia"/>
                <w:szCs w:val="20"/>
              </w:rPr>
            </w:pPr>
          </w:p>
          <w:p w:rsidR="009E4037" w:rsidRDefault="009E4037" w:rsidP="002F5942">
            <w:pPr>
              <w:ind w:firstLineChars="2312" w:firstLine="4855"/>
              <w:rPr>
                <w:rFonts w:ascii="ＭＳ ゴシック" w:eastAsia="ＭＳ ゴシック" w:hAnsi="Century" w:cs="Times New Roman"/>
                <w:szCs w:val="20"/>
              </w:rPr>
            </w:pP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t>事業主住所</w:t>
            </w:r>
          </w:p>
          <w:p w:rsidR="009E4037" w:rsidRPr="009E4037" w:rsidRDefault="009E4037" w:rsidP="002F5942">
            <w:pPr>
              <w:ind w:firstLineChars="2312" w:firstLine="4855"/>
              <w:rPr>
                <w:rFonts w:ascii="ＭＳ ゴシック" w:eastAsia="ＭＳ ゴシック" w:hAnsi="Century" w:cs="Times New Roman"/>
                <w:szCs w:val="20"/>
              </w:rPr>
            </w:pPr>
            <w:r w:rsidRPr="009E4037">
              <w:rPr>
                <w:rFonts w:ascii="ＭＳ ゴシック" w:eastAsia="ＭＳ ゴシック" w:hAnsi="Century" w:cs="Times New Roman"/>
                <w:szCs w:val="20"/>
              </w:rPr>
              <w:fldChar w:fldCharType="begin"/>
            </w:r>
            <w:r w:rsidRPr="009E4037">
              <w:rPr>
                <w:rFonts w:ascii="ＭＳ ゴシック" w:eastAsia="ＭＳ ゴシック" w:hAnsi="Century" w:cs="Times New Roman"/>
                <w:szCs w:val="20"/>
              </w:rPr>
              <w:instrText xml:space="preserve"> eq \o\ad(</w:instrText>
            </w: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instrText>事業主名</w:instrText>
            </w:r>
            <w:r w:rsidRPr="009E4037">
              <w:rPr>
                <w:rFonts w:ascii="ＭＳ ゴシック" w:eastAsia="ＭＳ ゴシック" w:hAnsi="Century" w:cs="Times New Roman"/>
                <w:szCs w:val="20"/>
              </w:rPr>
              <w:instrText>,</w:instrText>
            </w: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instrText xml:space="preserve">　　　　　</w:instrText>
            </w:r>
            <w:r w:rsidRPr="009E4037">
              <w:rPr>
                <w:rFonts w:ascii="ＭＳ ゴシック" w:eastAsia="ＭＳ ゴシック" w:hAnsi="Century" w:cs="Times New Roman"/>
                <w:szCs w:val="20"/>
              </w:rPr>
              <w:instrText>)</w:instrText>
            </w:r>
            <w:r w:rsidRPr="009E4037">
              <w:rPr>
                <w:rFonts w:ascii="ＭＳ ゴシック" w:eastAsia="ＭＳ ゴシック" w:hAnsi="Century" w:cs="Times New Roman"/>
                <w:szCs w:val="20"/>
              </w:rPr>
              <w:fldChar w:fldCharType="end"/>
            </w:r>
          </w:p>
          <w:p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</w:p>
          <w:p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</w:p>
          <w:p w:rsidR="009E4037" w:rsidRPr="009E4037" w:rsidRDefault="009E4037" w:rsidP="009E4037">
            <w:pPr>
              <w:ind w:left="210" w:right="209" w:firstLine="210"/>
              <w:rPr>
                <w:rFonts w:ascii="ＭＳ ゴシック" w:eastAsia="ＭＳ ゴシック" w:hAnsi="Century" w:cs="Times New Roman"/>
                <w:szCs w:val="20"/>
              </w:rPr>
            </w:pPr>
            <w:r w:rsidRPr="009E4037">
              <w:rPr>
                <w:rFonts w:ascii="Copperplate Gothic Light" w:eastAsia="ＭＳ ゴシック" w:hAnsi="Copperplate Gothic Light" w:cs="Times New Roman" w:hint="eastAsia"/>
                <w:szCs w:val="20"/>
              </w:rPr>
              <w:t>固定資産税</w:t>
            </w: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t>の課税免除（不均一課税）を受けるにあたり要件とされている租税特別措置法第１２条又は第４５条の規定に基づく特別償却の適用については，次のとおり規定には該当していますが，２の理由によりこれらの規定に基づく特別償却は行っていません。</w:t>
            </w:r>
          </w:p>
          <w:p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</w:p>
          <w:p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</w:p>
          <w:p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t xml:space="preserve">　１　該当する規定</w:t>
            </w:r>
          </w:p>
          <w:p w:rsidR="009E4037" w:rsidRPr="00A57B82" w:rsidRDefault="009E4037" w:rsidP="00A57B82">
            <w:pPr>
              <w:pStyle w:val="a9"/>
              <w:numPr>
                <w:ilvl w:val="0"/>
                <w:numId w:val="1"/>
              </w:numPr>
              <w:ind w:leftChars="0" w:right="210"/>
              <w:rPr>
                <w:rFonts w:ascii="ＭＳ ゴシック" w:eastAsia="ＭＳ ゴシック" w:hAnsi="Century" w:cs="Times New Roman"/>
                <w:szCs w:val="20"/>
              </w:rPr>
            </w:pPr>
            <w:r w:rsidRPr="00A57B82">
              <w:rPr>
                <w:rFonts w:ascii="ＭＳ ゴシック" w:eastAsia="ＭＳ ゴシック" w:hAnsi="Century" w:cs="Times New Roman" w:hint="eastAsia"/>
                <w:szCs w:val="20"/>
              </w:rPr>
              <w:t xml:space="preserve">　租税特別措置法第１２条</w:t>
            </w:r>
            <w:r w:rsidR="00A57B82" w:rsidRPr="00A57B82">
              <w:rPr>
                <w:rFonts w:ascii="ＭＳ ゴシック" w:eastAsia="ＭＳ ゴシック" w:hAnsi="Century" w:cs="Times New Roman" w:hint="eastAsia"/>
                <w:szCs w:val="20"/>
              </w:rPr>
              <w:t>第</w:t>
            </w:r>
            <w:r w:rsidR="00A57B82">
              <w:rPr>
                <w:rFonts w:ascii="ＭＳ ゴシック" w:eastAsia="ＭＳ ゴシック" w:hAnsi="Century" w:cs="Times New Roman" w:hint="eastAsia"/>
                <w:szCs w:val="20"/>
              </w:rPr>
              <w:t>３項</w:t>
            </w:r>
            <w:r w:rsidRPr="00A57B82">
              <w:rPr>
                <w:rFonts w:ascii="ＭＳ ゴシック" w:eastAsia="ＭＳ ゴシック" w:hAnsi="Century" w:cs="Times New Roman" w:hint="eastAsia"/>
                <w:szCs w:val="20"/>
              </w:rPr>
              <w:t>（第４５条</w:t>
            </w:r>
            <w:r w:rsidR="00A57B82">
              <w:rPr>
                <w:rFonts w:ascii="ＭＳ ゴシック" w:eastAsia="ＭＳ ゴシック" w:hAnsi="Century" w:cs="Times New Roman" w:hint="eastAsia"/>
                <w:szCs w:val="20"/>
              </w:rPr>
              <w:t>第２項</w:t>
            </w:r>
            <w:r w:rsidRPr="00A57B82">
              <w:rPr>
                <w:rFonts w:ascii="ＭＳ ゴシック" w:eastAsia="ＭＳ ゴシック" w:hAnsi="Century" w:cs="Times New Roman" w:hint="eastAsia"/>
                <w:szCs w:val="20"/>
              </w:rPr>
              <w:t>）</w:t>
            </w:r>
            <w:r w:rsidR="00A57B82">
              <w:rPr>
                <w:rFonts w:ascii="ＭＳ ゴシック" w:eastAsia="ＭＳ ゴシック" w:hAnsi="Century" w:cs="Times New Roman" w:hint="eastAsia"/>
                <w:szCs w:val="20"/>
              </w:rPr>
              <w:t>の</w:t>
            </w:r>
            <w:r w:rsidRPr="00A57B82">
              <w:rPr>
                <w:rFonts w:ascii="ＭＳ ゴシック" w:eastAsia="ＭＳ ゴシック" w:hAnsi="Century" w:cs="Times New Roman" w:hint="eastAsia"/>
                <w:szCs w:val="20"/>
              </w:rPr>
              <w:t>表の第1</w:t>
            </w:r>
            <w:r w:rsidR="00A57B82">
              <w:rPr>
                <w:rFonts w:ascii="ＭＳ ゴシック" w:eastAsia="ＭＳ ゴシック" w:hAnsi="Century" w:cs="Times New Roman" w:hint="eastAsia"/>
                <w:szCs w:val="20"/>
              </w:rPr>
              <w:t>号</w:t>
            </w:r>
          </w:p>
          <w:p w:rsidR="009E4037" w:rsidRPr="00A57B82" w:rsidRDefault="009E4037" w:rsidP="00A57B82">
            <w:pPr>
              <w:pStyle w:val="a9"/>
              <w:numPr>
                <w:ilvl w:val="0"/>
                <w:numId w:val="1"/>
              </w:numPr>
              <w:ind w:leftChars="0" w:right="210"/>
              <w:rPr>
                <w:rFonts w:ascii="ＭＳ ゴシック" w:eastAsia="ＭＳ ゴシック" w:hAnsi="Century" w:cs="Times New Roman"/>
                <w:szCs w:val="20"/>
              </w:rPr>
            </w:pPr>
            <w:r w:rsidRPr="00A57B82">
              <w:rPr>
                <w:rFonts w:ascii="ＭＳ ゴシック" w:eastAsia="ＭＳ ゴシック" w:hAnsi="Century" w:cs="Times New Roman" w:hint="eastAsia"/>
                <w:szCs w:val="20"/>
              </w:rPr>
              <w:t xml:space="preserve">  租税特別措置法第１２条第３項（第４５条第２項）の表の第</w:t>
            </w:r>
            <w:r w:rsidR="00A57B82" w:rsidRPr="00A57B82">
              <w:rPr>
                <w:rFonts w:ascii="ＭＳ ゴシック" w:eastAsia="ＭＳ ゴシック" w:hAnsi="Century" w:cs="Times New Roman" w:hint="eastAsia"/>
                <w:szCs w:val="20"/>
              </w:rPr>
              <w:t>２</w:t>
            </w:r>
            <w:r w:rsidRPr="00A57B82">
              <w:rPr>
                <w:rFonts w:ascii="ＭＳ ゴシック" w:eastAsia="ＭＳ ゴシック" w:hAnsi="Century" w:cs="Times New Roman" w:hint="eastAsia"/>
                <w:szCs w:val="20"/>
              </w:rPr>
              <w:t>号</w:t>
            </w:r>
          </w:p>
          <w:p w:rsidR="009E4037" w:rsidRPr="00A57B82" w:rsidRDefault="009E4037" w:rsidP="00A57B82">
            <w:pPr>
              <w:pStyle w:val="a9"/>
              <w:numPr>
                <w:ilvl w:val="0"/>
                <w:numId w:val="1"/>
              </w:numPr>
              <w:ind w:leftChars="0" w:right="210"/>
              <w:rPr>
                <w:rFonts w:ascii="ＭＳ ゴシック" w:eastAsia="ＭＳ ゴシック" w:hAnsi="Century" w:cs="Times New Roman"/>
                <w:szCs w:val="20"/>
              </w:rPr>
            </w:pPr>
            <w:r w:rsidRPr="00A57B82">
              <w:rPr>
                <w:rFonts w:ascii="ＭＳ ゴシック" w:eastAsia="ＭＳ ゴシック" w:hAnsi="Century" w:cs="Times New Roman" w:hint="eastAsia"/>
                <w:szCs w:val="20"/>
              </w:rPr>
              <w:t xml:space="preserve">　租税特別措置法第１２条第３項（第４５条第２項）の表の第</w:t>
            </w:r>
            <w:r w:rsidR="00A57B82" w:rsidRPr="00A57B82">
              <w:rPr>
                <w:rFonts w:ascii="ＭＳ ゴシック" w:eastAsia="ＭＳ ゴシック" w:hAnsi="Century" w:cs="Times New Roman" w:hint="eastAsia"/>
                <w:szCs w:val="20"/>
              </w:rPr>
              <w:t>３</w:t>
            </w:r>
            <w:r w:rsidRPr="00A57B82">
              <w:rPr>
                <w:rFonts w:ascii="ＭＳ ゴシック" w:eastAsia="ＭＳ ゴシック" w:hAnsi="Century" w:cs="Times New Roman" w:hint="eastAsia"/>
                <w:szCs w:val="20"/>
              </w:rPr>
              <w:t>号</w:t>
            </w:r>
          </w:p>
          <w:p w:rsidR="009E4037" w:rsidRPr="00A57B82" w:rsidRDefault="009E4037" w:rsidP="007E08D5">
            <w:pPr>
              <w:pStyle w:val="a9"/>
              <w:numPr>
                <w:ilvl w:val="0"/>
                <w:numId w:val="1"/>
              </w:numPr>
              <w:ind w:leftChars="102" w:left="214" w:right="210" w:firstLineChars="100" w:firstLine="210"/>
              <w:rPr>
                <w:rFonts w:ascii="ＭＳ ゴシック" w:eastAsia="ＭＳ ゴシック" w:hAnsi="Century" w:cs="Times New Roman"/>
                <w:szCs w:val="20"/>
              </w:rPr>
            </w:pPr>
            <w:r w:rsidRPr="00A57B82">
              <w:rPr>
                <w:rFonts w:ascii="ＭＳ ゴシック" w:eastAsia="ＭＳ ゴシック" w:hAnsi="Century" w:cs="Times New Roman" w:hint="eastAsia"/>
                <w:szCs w:val="20"/>
              </w:rPr>
              <w:t xml:space="preserve">　</w:t>
            </w:r>
            <w:r w:rsidR="00A57B82" w:rsidRPr="00A57B82">
              <w:rPr>
                <w:rFonts w:ascii="ＭＳ ゴシック" w:eastAsia="ＭＳ ゴシック" w:hAnsi="Century" w:cs="Times New Roman" w:hint="eastAsia"/>
                <w:szCs w:val="20"/>
              </w:rPr>
              <w:t>その他</w:t>
            </w:r>
            <w:r w:rsidRPr="00A57B82">
              <w:rPr>
                <w:rFonts w:ascii="ＭＳ ゴシック" w:eastAsia="ＭＳ ゴシック" w:hAnsi="Century" w:cs="Times New Roman" w:hint="eastAsia"/>
                <w:szCs w:val="20"/>
              </w:rPr>
              <w:t>（　　　　　　　　　　　　　　　　　　　　　　　　　　）</w:t>
            </w:r>
          </w:p>
          <w:p w:rsidR="009E4037" w:rsidRPr="009E4037" w:rsidRDefault="009E4037" w:rsidP="009E4037">
            <w:pPr>
              <w:ind w:left="225"/>
              <w:rPr>
                <w:rFonts w:ascii="ＭＳ ゴシック" w:eastAsia="ＭＳ ゴシック" w:hAnsi="Century" w:cs="Times New Roman"/>
                <w:szCs w:val="20"/>
              </w:rPr>
            </w:pPr>
          </w:p>
          <w:p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t xml:space="preserve">　２　特別償却を行わなかった理由</w:t>
            </w:r>
          </w:p>
          <w:p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  <w:r w:rsidRPr="009E4037">
              <w:rPr>
                <w:rFonts w:ascii="ＭＳ ゴシック" w:eastAsia="ＭＳ ゴシック" w:hAnsi="Century" w:cs="Times New Roman"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F9A867" wp14:editId="5CBE535B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-5080</wp:posOffset>
                      </wp:positionV>
                      <wp:extent cx="5099050" cy="8985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0" cy="898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60AA5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6.25pt;margin-top:-.4pt;width:401.5pt;height: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"/>
                  </w:pict>
                </mc:Fallback>
              </mc:AlternateContent>
            </w: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t xml:space="preserve">　　　　　　　　　　</w:t>
            </w:r>
          </w:p>
          <w:p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t xml:space="preserve">　　　　　</w:t>
            </w:r>
          </w:p>
          <w:p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  <w:r w:rsidRPr="009E4037">
              <w:rPr>
                <w:rFonts w:ascii="ＭＳ ゴシック" w:eastAsia="ＭＳ ゴシック" w:hAnsi="Century" w:cs="Times New Roman" w:hint="eastAsia"/>
                <w:szCs w:val="20"/>
              </w:rPr>
              <w:t xml:space="preserve">　</w:t>
            </w:r>
          </w:p>
          <w:p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</w:p>
          <w:p w:rsidR="009E4037" w:rsidRPr="009E4037" w:rsidRDefault="009E4037" w:rsidP="009E4037">
            <w:pPr>
              <w:rPr>
                <w:rFonts w:ascii="ＭＳ ゴシック" w:eastAsia="ＭＳ ゴシック" w:hAnsi="Century" w:cs="Times New Roman"/>
                <w:szCs w:val="20"/>
              </w:rPr>
            </w:pPr>
          </w:p>
        </w:tc>
      </w:tr>
    </w:tbl>
    <w:p w:rsidR="009E4037" w:rsidRPr="009E4037" w:rsidRDefault="009E4037" w:rsidP="009E4037">
      <w:r w:rsidRPr="009E4037">
        <w:rPr>
          <w:rFonts w:ascii="ＭＳ ゴシック" w:eastAsia="ＭＳ ゴシック" w:hAnsi="Century" w:cs="Times New Roman" w:hint="eastAsia"/>
          <w:szCs w:val="20"/>
        </w:rPr>
        <w:t>（注）１については，該当する規定の番号を○印で囲むこと。</w:t>
      </w:r>
      <w:bookmarkStart w:id="0" w:name="_GoBack"/>
      <w:bookmarkEnd w:id="0"/>
    </w:p>
    <w:sectPr w:rsidR="009E4037" w:rsidRPr="009E403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0C5" w:rsidRDefault="00FF60C5" w:rsidP="009E4037">
      <w:r>
        <w:separator/>
      </w:r>
    </w:p>
  </w:endnote>
  <w:endnote w:type="continuationSeparator" w:id="0">
    <w:p w:rsidR="00FF60C5" w:rsidRDefault="00FF60C5" w:rsidP="009E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POP体">
    <w:altName w:val="ＭＳ Ｐ明朝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JustOubunMarkG">
    <w:panose1 w:val="00000000000000000000"/>
    <w:charset w:val="02"/>
    <w:family w:val="auto"/>
    <w:notTrueType/>
    <w:pitch w:val="variable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075" w:rsidRDefault="00596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0C5" w:rsidRDefault="00FF60C5" w:rsidP="009E4037">
      <w:r>
        <w:separator/>
      </w:r>
    </w:p>
  </w:footnote>
  <w:footnote w:type="continuationSeparator" w:id="0">
    <w:p w:rsidR="00FF60C5" w:rsidRDefault="00FF60C5" w:rsidP="009E4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5679E"/>
    <w:multiLevelType w:val="hybridMultilevel"/>
    <w:tmpl w:val="B0C29902"/>
    <w:lvl w:ilvl="0" w:tplc="D38C2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DB"/>
    <w:rsid w:val="002F5942"/>
    <w:rsid w:val="00564483"/>
    <w:rsid w:val="00596075"/>
    <w:rsid w:val="009344BD"/>
    <w:rsid w:val="009E4037"/>
    <w:rsid w:val="00A045C9"/>
    <w:rsid w:val="00A57B82"/>
    <w:rsid w:val="00C54E6D"/>
    <w:rsid w:val="00C84500"/>
    <w:rsid w:val="00D10BDB"/>
    <w:rsid w:val="00DA24CC"/>
    <w:rsid w:val="00E240A4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D4C8D7E-EB43-4132-AF79-F995CC0D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037"/>
  </w:style>
  <w:style w:type="paragraph" w:styleId="a5">
    <w:name w:val="footer"/>
    <w:basedOn w:val="a"/>
    <w:link w:val="a6"/>
    <w:uiPriority w:val="99"/>
    <w:unhideWhenUsed/>
    <w:rsid w:val="009E4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037"/>
  </w:style>
  <w:style w:type="paragraph" w:styleId="a7">
    <w:name w:val="Balloon Text"/>
    <w:basedOn w:val="a"/>
    <w:link w:val="a8"/>
    <w:uiPriority w:val="99"/>
    <w:semiHidden/>
    <w:unhideWhenUsed/>
    <w:rsid w:val="00596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0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57B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山本 政幸</cp:lastModifiedBy>
  <cp:revision>6</cp:revision>
  <dcterms:created xsi:type="dcterms:W3CDTF">2019-04-03T08:55:00Z</dcterms:created>
  <dcterms:modified xsi:type="dcterms:W3CDTF">2021-10-18T11:14:00Z</dcterms:modified>
</cp:coreProperties>
</file>