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1A" w:rsidRPr="00F224D2" w:rsidRDefault="004948B7" w:rsidP="004E571A">
      <w:r w:rsidRPr="00F224D2">
        <w:rPr>
          <w:rFonts w:hint="eastAsia"/>
        </w:rPr>
        <w:t>様式第９</w:t>
      </w:r>
      <w:r w:rsidR="004E571A" w:rsidRPr="00F224D2">
        <w:rPr>
          <w:rFonts w:hint="eastAsia"/>
        </w:rPr>
        <w:t>号（第</w:t>
      </w:r>
      <w:r w:rsidRPr="00F224D2">
        <w:rPr>
          <w:rFonts w:hint="eastAsia"/>
        </w:rPr>
        <w:t>１３</w:t>
      </w:r>
      <w:r w:rsidR="004E571A" w:rsidRPr="00F224D2">
        <w:rPr>
          <w:rFonts w:hint="eastAsia"/>
        </w:rPr>
        <w:t>条関係）</w:t>
      </w:r>
    </w:p>
    <w:p w:rsidR="004E571A" w:rsidRPr="00F224D2" w:rsidRDefault="004E571A" w:rsidP="004E571A">
      <w:pPr>
        <w:wordWrap w:val="0"/>
        <w:jc w:val="right"/>
      </w:pPr>
      <w:r w:rsidRPr="00F224D2">
        <w:rPr>
          <w:rFonts w:hint="eastAsia"/>
        </w:rPr>
        <w:t xml:space="preserve">年　　月　　日　</w:t>
      </w:r>
    </w:p>
    <w:p w:rsidR="004E571A" w:rsidRPr="00F224D2" w:rsidRDefault="004E571A" w:rsidP="004E571A"/>
    <w:p w:rsidR="004E571A" w:rsidRPr="00F224D2" w:rsidRDefault="004E571A" w:rsidP="004E571A">
      <w:pPr>
        <w:ind w:firstLineChars="100" w:firstLine="257"/>
      </w:pPr>
      <w:r w:rsidRPr="00F224D2">
        <w:rPr>
          <w:rFonts w:hint="eastAsia"/>
        </w:rPr>
        <w:t>三次市長　様</w:t>
      </w:r>
    </w:p>
    <w:p w:rsidR="004E571A" w:rsidRPr="00F224D2" w:rsidRDefault="004E571A" w:rsidP="004E571A"/>
    <w:p w:rsidR="004E571A" w:rsidRPr="00F224D2" w:rsidRDefault="004E571A" w:rsidP="004948B7">
      <w:pPr>
        <w:ind w:firstLineChars="1800" w:firstLine="4620"/>
      </w:pPr>
      <w:r w:rsidRPr="00F224D2">
        <w:rPr>
          <w:rFonts w:hint="eastAsia"/>
        </w:rPr>
        <w:t>住所</w:t>
      </w:r>
    </w:p>
    <w:p w:rsidR="004E571A" w:rsidRPr="00F224D2" w:rsidRDefault="004E571A" w:rsidP="004948B7">
      <w:pPr>
        <w:ind w:firstLineChars="1800" w:firstLine="4620"/>
      </w:pPr>
      <w:r w:rsidRPr="00F224D2">
        <w:rPr>
          <w:rFonts w:hint="eastAsia"/>
        </w:rPr>
        <w:t xml:space="preserve">氏名　　　　　　　　　　　　</w:t>
      </w:r>
      <w:r w:rsidR="004948B7" w:rsidRPr="00F224D2">
        <w:rPr>
          <w:rFonts w:hint="eastAsia"/>
        </w:rPr>
        <w:t xml:space="preserve">　　印</w:t>
      </w:r>
    </w:p>
    <w:p w:rsidR="004E571A" w:rsidRPr="00F224D2" w:rsidRDefault="004E571A" w:rsidP="004E571A"/>
    <w:p w:rsidR="004E571A" w:rsidRPr="00F224D2" w:rsidRDefault="004E571A" w:rsidP="004E571A">
      <w:pPr>
        <w:jc w:val="center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事業補助金変更承認申請書</w:t>
      </w:r>
    </w:p>
    <w:p w:rsidR="004E571A" w:rsidRPr="00F224D2" w:rsidRDefault="004E571A" w:rsidP="004E571A"/>
    <w:p w:rsidR="004E571A" w:rsidRPr="00F224D2" w:rsidRDefault="004E571A" w:rsidP="004E571A">
      <w:pPr>
        <w:ind w:firstLineChars="100" w:firstLine="257"/>
      </w:pPr>
      <w:r w:rsidRPr="00F224D2">
        <w:rPr>
          <w:rFonts w:hint="eastAsia"/>
        </w:rPr>
        <w:t xml:space="preserve">　　　　年　　月　　日付け　　　　　第　　　号で補助金交付の決定を受けた三次市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事業補助金について，次のとおり変更したいので，三次市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4948B7" w:rsidRPr="00F224D2">
        <w:rPr>
          <w:rFonts w:hint="eastAsia"/>
        </w:rPr>
        <w:t>事業補助金交付要綱第１３</w:t>
      </w:r>
      <w:r w:rsidRPr="00F224D2">
        <w:rPr>
          <w:rFonts w:hint="eastAsia"/>
        </w:rPr>
        <w:t>条の規定に基づき，関係書類を添えて申請します。</w:t>
      </w:r>
    </w:p>
    <w:p w:rsidR="004E571A" w:rsidRPr="00F224D2" w:rsidRDefault="004E571A" w:rsidP="004E571A"/>
    <w:p w:rsidR="004E571A" w:rsidRPr="00F224D2" w:rsidRDefault="004E571A" w:rsidP="004E571A">
      <w:r w:rsidRPr="00F224D2">
        <w:rPr>
          <w:rFonts w:hint="eastAsia"/>
        </w:rPr>
        <w:t>１　補助事業の名称</w:t>
      </w:r>
    </w:p>
    <w:p w:rsidR="004E571A" w:rsidRPr="00F224D2" w:rsidRDefault="004E571A" w:rsidP="004E571A">
      <w:pPr>
        <w:ind w:firstLineChars="200" w:firstLine="513"/>
      </w:pPr>
      <w:r w:rsidRPr="00F224D2">
        <w:rPr>
          <w:rFonts w:hint="eastAsia"/>
        </w:rPr>
        <w:t>三次市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Pr="00F224D2">
        <w:rPr>
          <w:rFonts w:hint="eastAsia"/>
        </w:rPr>
        <w:t>事業</w:t>
      </w:r>
    </w:p>
    <w:p w:rsidR="004E571A" w:rsidRPr="00F224D2" w:rsidRDefault="004E571A" w:rsidP="004E571A"/>
    <w:p w:rsidR="004E571A" w:rsidRPr="00F224D2" w:rsidRDefault="004E571A" w:rsidP="004E571A">
      <w:r w:rsidRPr="00F224D2">
        <w:rPr>
          <w:rFonts w:hint="eastAsia"/>
        </w:rPr>
        <w:t>２　補助金変更申請額</w:t>
      </w:r>
    </w:p>
    <w:p w:rsidR="004E571A" w:rsidRPr="00F224D2" w:rsidRDefault="004E571A" w:rsidP="004E571A">
      <w:pPr>
        <w:ind w:firstLineChars="200" w:firstLine="513"/>
      </w:pPr>
      <w:r w:rsidRPr="00F224D2">
        <w:rPr>
          <w:rFonts w:hint="eastAsia"/>
        </w:rPr>
        <w:t>交付決定額　　金　　　　　　　　　円</w:t>
      </w:r>
    </w:p>
    <w:p w:rsidR="004E571A" w:rsidRPr="00F224D2" w:rsidRDefault="004E571A" w:rsidP="004E571A">
      <w:pPr>
        <w:ind w:firstLineChars="200" w:firstLine="513"/>
      </w:pPr>
      <w:r w:rsidRPr="00F224D2">
        <w:rPr>
          <w:rFonts w:hint="eastAsia"/>
        </w:rPr>
        <w:t>変更申請額　　金　　　　　　　　　円</w:t>
      </w:r>
    </w:p>
    <w:p w:rsidR="004E571A" w:rsidRPr="00F224D2" w:rsidRDefault="004E571A" w:rsidP="004E571A"/>
    <w:p w:rsidR="004E571A" w:rsidRPr="00F224D2" w:rsidRDefault="004E571A" w:rsidP="004E571A">
      <w:r w:rsidRPr="00F224D2">
        <w:rPr>
          <w:rFonts w:hint="eastAsia"/>
        </w:rPr>
        <w:t>３　変更理由</w:t>
      </w:r>
    </w:p>
    <w:p w:rsidR="004E571A" w:rsidRPr="00F224D2" w:rsidRDefault="004E571A" w:rsidP="004E571A"/>
    <w:p w:rsidR="004E571A" w:rsidRPr="00F224D2" w:rsidRDefault="004E571A" w:rsidP="004E571A"/>
    <w:p w:rsidR="004E571A" w:rsidRPr="00F224D2" w:rsidRDefault="004E571A" w:rsidP="004E571A"/>
    <w:p w:rsidR="004E571A" w:rsidRPr="00F224D2" w:rsidRDefault="004E571A" w:rsidP="004E571A">
      <w:r w:rsidRPr="00F224D2">
        <w:rPr>
          <w:rFonts w:hint="eastAsia"/>
        </w:rPr>
        <w:t>４　添付書類</w:t>
      </w:r>
    </w:p>
    <w:p w:rsidR="004E571A" w:rsidRPr="00F224D2" w:rsidRDefault="004E571A" w:rsidP="004E571A">
      <w:pPr>
        <w:ind w:firstLineChars="200" w:firstLine="513"/>
      </w:pPr>
      <w:r w:rsidRPr="00F224D2">
        <w:rPr>
          <w:rFonts w:hint="eastAsia"/>
        </w:rPr>
        <w:t>変更収支予算書</w:t>
      </w:r>
    </w:p>
    <w:p w:rsidR="004E571A" w:rsidRPr="00F224D2" w:rsidRDefault="004E571A" w:rsidP="004E571A"/>
    <w:p w:rsidR="004E571A" w:rsidRPr="00F224D2" w:rsidRDefault="004E571A" w:rsidP="004E571A"/>
    <w:p w:rsidR="0051239F" w:rsidRPr="00F224D2" w:rsidRDefault="004948B7" w:rsidP="004E571A">
      <w:r w:rsidRPr="00F224D2">
        <w:rPr>
          <w:rFonts w:hint="eastAsia"/>
        </w:rPr>
        <w:t>様式第９</w:t>
      </w:r>
      <w:r w:rsidR="0051239F" w:rsidRPr="00F224D2">
        <w:rPr>
          <w:rFonts w:hint="eastAsia"/>
        </w:rPr>
        <w:t>号中別紙様式ア</w:t>
      </w:r>
    </w:p>
    <w:p w:rsidR="004E571A" w:rsidRPr="00F224D2" w:rsidRDefault="004E571A" w:rsidP="004E571A">
      <w:pPr>
        <w:jc w:val="center"/>
      </w:pPr>
      <w:r w:rsidRPr="00F224D2">
        <w:rPr>
          <w:rFonts w:hint="eastAsia"/>
        </w:rPr>
        <w:t>変更収支予算書</w:t>
      </w:r>
    </w:p>
    <w:p w:rsidR="004E571A" w:rsidRPr="00F224D2" w:rsidRDefault="004E571A" w:rsidP="004E571A"/>
    <w:p w:rsidR="004E571A" w:rsidRPr="00F224D2" w:rsidRDefault="004E571A" w:rsidP="004E571A">
      <w:r w:rsidRPr="00F224D2">
        <w:rPr>
          <w:rFonts w:hint="eastAsia"/>
        </w:rPr>
        <w:t>１　収入　　　　　　　　　　　　　　　　　　　　　　　　　　（単位：円）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842"/>
        <w:gridCol w:w="1843"/>
        <w:gridCol w:w="1559"/>
        <w:gridCol w:w="1843"/>
      </w:tblGrid>
      <w:tr w:rsidR="00F224D2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381ED6" w:rsidP="00381ED6">
            <w:pPr>
              <w:spacing w:before="60"/>
              <w:jc w:val="center"/>
              <w:textAlignment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1842" w:type="dxa"/>
            <w:vAlign w:val="center"/>
          </w:tcPr>
          <w:p w:rsidR="00381ED6" w:rsidRPr="00F224D2" w:rsidRDefault="00381ED6" w:rsidP="00381ED6">
            <w:pPr>
              <w:jc w:val="center"/>
            </w:pPr>
            <w:r w:rsidRPr="00F224D2">
              <w:rPr>
                <w:rFonts w:hint="eastAsia"/>
              </w:rPr>
              <w:t>変更前予算額</w:t>
            </w:r>
          </w:p>
        </w:tc>
        <w:tc>
          <w:tcPr>
            <w:tcW w:w="1843" w:type="dxa"/>
            <w:vAlign w:val="center"/>
          </w:tcPr>
          <w:p w:rsidR="00381ED6" w:rsidRPr="00F224D2" w:rsidRDefault="00381ED6" w:rsidP="00381ED6">
            <w:pPr>
              <w:jc w:val="center"/>
            </w:pPr>
            <w:r w:rsidRPr="00F224D2">
              <w:rPr>
                <w:rFonts w:hint="eastAsia"/>
              </w:rPr>
              <w:t>変更後予算額</w:t>
            </w:r>
          </w:p>
        </w:tc>
        <w:tc>
          <w:tcPr>
            <w:tcW w:w="1559" w:type="dxa"/>
            <w:vAlign w:val="center"/>
          </w:tcPr>
          <w:p w:rsidR="00381ED6" w:rsidRPr="00F224D2" w:rsidRDefault="00381ED6" w:rsidP="00381ED6">
            <w:pPr>
              <w:jc w:val="center"/>
            </w:pPr>
            <w:r w:rsidRPr="00F224D2">
              <w:rPr>
                <w:rFonts w:hint="eastAsia"/>
              </w:rPr>
              <w:t>増減額</w:t>
            </w:r>
          </w:p>
        </w:tc>
        <w:tc>
          <w:tcPr>
            <w:tcW w:w="1843" w:type="dxa"/>
            <w:vAlign w:val="center"/>
          </w:tcPr>
          <w:p w:rsidR="00381ED6" w:rsidRPr="00F224D2" w:rsidRDefault="00381ED6" w:rsidP="00381ED6">
            <w:pPr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381ED6" w:rsidP="00381ED6">
            <w:pPr>
              <w:spacing w:line="240" w:lineRule="exact"/>
              <w:textAlignment w:val="center"/>
            </w:pPr>
            <w:r w:rsidRPr="00F224D2">
              <w:rPr>
                <w:rFonts w:hint="eastAsia"/>
              </w:rPr>
              <w:t>三次市補助金</w:t>
            </w:r>
          </w:p>
        </w:tc>
        <w:tc>
          <w:tcPr>
            <w:tcW w:w="1842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559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</w:tr>
      <w:tr w:rsidR="00F224D2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381ED6" w:rsidP="00381ED6">
            <w:pPr>
              <w:spacing w:line="240" w:lineRule="exact"/>
              <w:textAlignment w:val="center"/>
            </w:pPr>
            <w:r w:rsidRPr="00F224D2">
              <w:rPr>
                <w:rFonts w:hint="eastAsia"/>
              </w:rPr>
              <w:t>自己資金</w:t>
            </w:r>
          </w:p>
        </w:tc>
        <w:tc>
          <w:tcPr>
            <w:tcW w:w="1842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559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</w:tr>
      <w:tr w:rsidR="00F224D2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381ED6" w:rsidP="00381ED6">
            <w:pPr>
              <w:spacing w:line="240" w:lineRule="exact"/>
              <w:textAlignment w:val="center"/>
            </w:pPr>
            <w:r w:rsidRPr="00F224D2">
              <w:rPr>
                <w:rFonts w:hint="eastAsia"/>
              </w:rPr>
              <w:t>借入金</w:t>
            </w:r>
          </w:p>
        </w:tc>
        <w:tc>
          <w:tcPr>
            <w:tcW w:w="1842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559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</w:tr>
      <w:tr w:rsidR="00F224D2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4948B7" w:rsidP="00D57CBB">
            <w:pPr>
              <w:spacing w:line="240" w:lineRule="exact"/>
              <w:textAlignment w:val="center"/>
            </w:pPr>
            <w:r w:rsidRPr="00F224D2">
              <w:rPr>
                <w:rFonts w:hint="eastAsia"/>
              </w:rPr>
              <w:t>その他</w:t>
            </w:r>
          </w:p>
        </w:tc>
        <w:tc>
          <w:tcPr>
            <w:tcW w:w="1842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559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</w:tr>
      <w:tr w:rsidR="00381ED6" w:rsidRPr="00F224D2" w:rsidTr="00381ED6">
        <w:trPr>
          <w:trHeight w:val="680"/>
        </w:trPr>
        <w:tc>
          <w:tcPr>
            <w:tcW w:w="1902" w:type="dxa"/>
            <w:vAlign w:val="center"/>
          </w:tcPr>
          <w:p w:rsidR="00381ED6" w:rsidRPr="00F224D2" w:rsidRDefault="00381ED6" w:rsidP="00381ED6">
            <w:pPr>
              <w:spacing w:line="240" w:lineRule="exact"/>
              <w:jc w:val="center"/>
              <w:textAlignment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1842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559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  <w:tc>
          <w:tcPr>
            <w:tcW w:w="1843" w:type="dxa"/>
          </w:tcPr>
          <w:p w:rsidR="00381ED6" w:rsidRPr="00F224D2" w:rsidRDefault="00381ED6" w:rsidP="00381ED6">
            <w:pPr>
              <w:spacing w:before="60"/>
              <w:textAlignment w:val="center"/>
            </w:pPr>
          </w:p>
        </w:tc>
      </w:tr>
    </w:tbl>
    <w:p w:rsidR="00381ED6" w:rsidRPr="00F224D2" w:rsidRDefault="00381ED6" w:rsidP="004E571A"/>
    <w:p w:rsidR="00381ED6" w:rsidRPr="00F224D2" w:rsidRDefault="00381ED6" w:rsidP="00381ED6">
      <w:r w:rsidRPr="00F224D2">
        <w:rPr>
          <w:rFonts w:hint="eastAsia"/>
        </w:rPr>
        <w:t>２　支出　　　　　　　　　　　　　　　　　　　　　　　　　　（単位：円）</w:t>
      </w:r>
    </w:p>
    <w:p w:rsidR="00381ED6" w:rsidRPr="00F224D2" w:rsidRDefault="00381ED6" w:rsidP="00381ED6">
      <w:pPr>
        <w:ind w:firstLineChars="1400" w:firstLine="3174"/>
        <w:rPr>
          <w:sz w:val="21"/>
          <w:szCs w:val="21"/>
        </w:rPr>
      </w:pPr>
      <w:r w:rsidRPr="00F224D2">
        <w:rPr>
          <w:rFonts w:hint="eastAsia"/>
          <w:sz w:val="21"/>
          <w:szCs w:val="21"/>
        </w:rPr>
        <w:t>上段：予算額，中段：補助対象経費，下段：補助金等充当額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2"/>
        <w:gridCol w:w="1560"/>
        <w:gridCol w:w="1984"/>
      </w:tblGrid>
      <w:tr w:rsidR="00F224D2" w:rsidRPr="00F224D2" w:rsidTr="00381ED6">
        <w:trPr>
          <w:trHeight w:hRule="exact" w:val="359"/>
        </w:trPr>
        <w:tc>
          <w:tcPr>
            <w:tcW w:w="1985" w:type="dxa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変更前予算額</w:t>
            </w:r>
          </w:p>
        </w:tc>
        <w:tc>
          <w:tcPr>
            <w:tcW w:w="1842" w:type="dxa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変更後予算額</w:t>
            </w:r>
          </w:p>
        </w:tc>
        <w:tc>
          <w:tcPr>
            <w:tcW w:w="1560" w:type="dxa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増減額</w:t>
            </w:r>
          </w:p>
        </w:tc>
        <w:tc>
          <w:tcPr>
            <w:tcW w:w="1984" w:type="dxa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積算根拠</w:t>
            </w: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 w:val="restart"/>
            <w:vAlign w:val="center"/>
          </w:tcPr>
          <w:p w:rsidR="004948B7" w:rsidRPr="00F224D2" w:rsidRDefault="004948B7" w:rsidP="00E421C1">
            <w:r w:rsidRPr="00F224D2">
              <w:rPr>
                <w:rFonts w:hint="eastAsia"/>
              </w:rPr>
              <w:t>専門家派遣費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tabs>
                <w:tab w:val="left" w:pos="1644"/>
              </w:tabs>
              <w:spacing w:line="360" w:lineRule="exact"/>
              <w:jc w:val="right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ind w:right="1020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 w:val="restart"/>
            <w:vAlign w:val="center"/>
          </w:tcPr>
          <w:p w:rsidR="004948B7" w:rsidRPr="00F224D2" w:rsidRDefault="004948B7" w:rsidP="00E421C1">
            <w:r w:rsidRPr="00F224D2">
              <w:rPr>
                <w:rFonts w:hint="eastAsia"/>
              </w:rPr>
              <w:t>事業所整備費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tabs>
                <w:tab w:val="left" w:pos="1644"/>
              </w:tabs>
              <w:spacing w:line="360" w:lineRule="exact"/>
              <w:jc w:val="right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ind w:right="1020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4948B7" w:rsidRPr="00F224D2" w:rsidRDefault="004948B7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4948B7" w:rsidRPr="00F224D2" w:rsidRDefault="004948B7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B7306" w:rsidRPr="00F224D2" w:rsidRDefault="003B7306" w:rsidP="0002558E">
            <w:pPr>
              <w:spacing w:line="360" w:lineRule="exact"/>
            </w:pPr>
            <w:r w:rsidRPr="00F224D2">
              <w:rPr>
                <w:rFonts w:hint="eastAsia"/>
              </w:rPr>
              <w:t>相談会開催費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B730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B7306" w:rsidRPr="00F224D2" w:rsidRDefault="003B730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B7306" w:rsidRPr="00F224D2" w:rsidRDefault="003B730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 w:val="restart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  <w:r w:rsidRPr="00F224D2"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tabs>
                <w:tab w:val="left" w:pos="1644"/>
              </w:tabs>
              <w:spacing w:line="360" w:lineRule="exact"/>
              <w:jc w:val="right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ind w:right="1020"/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60" w:lineRule="exact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381ED6" w:rsidRPr="00F224D2" w:rsidRDefault="00381ED6" w:rsidP="00381ED6">
            <w:pPr>
              <w:spacing w:line="360" w:lineRule="exact"/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81ED6" w:rsidRPr="00F224D2" w:rsidRDefault="00381ED6" w:rsidP="00381ED6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81ED6" w:rsidRPr="00F224D2" w:rsidRDefault="00381ED6" w:rsidP="00381ED6">
            <w:pPr>
              <w:jc w:val="center"/>
            </w:pPr>
          </w:p>
        </w:tc>
      </w:tr>
      <w:tr w:rsidR="00F224D2" w:rsidRPr="00F224D2" w:rsidTr="00381ED6">
        <w:trPr>
          <w:trHeight w:val="340"/>
        </w:trPr>
        <w:tc>
          <w:tcPr>
            <w:tcW w:w="1985" w:type="dxa"/>
            <w:vMerge/>
            <w:vAlign w:val="center"/>
          </w:tcPr>
          <w:p w:rsidR="00381ED6" w:rsidRPr="00F224D2" w:rsidRDefault="00381ED6" w:rsidP="00381ED6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381ED6" w:rsidRPr="00F224D2" w:rsidRDefault="00381ED6" w:rsidP="00381ED6">
            <w:pPr>
              <w:spacing w:line="300" w:lineRule="exact"/>
              <w:jc w:val="right"/>
            </w:pPr>
          </w:p>
        </w:tc>
        <w:tc>
          <w:tcPr>
            <w:tcW w:w="1984" w:type="dxa"/>
            <w:vMerge/>
            <w:vAlign w:val="center"/>
          </w:tcPr>
          <w:p w:rsidR="00381ED6" w:rsidRPr="00F224D2" w:rsidRDefault="00381ED6" w:rsidP="00381ED6">
            <w:pPr>
              <w:jc w:val="center"/>
            </w:pPr>
          </w:p>
        </w:tc>
        <w:bookmarkStart w:id="0" w:name="_GoBack"/>
        <w:bookmarkEnd w:id="0"/>
      </w:tr>
    </w:tbl>
    <w:p w:rsidR="00D319AE" w:rsidRPr="00F224D2" w:rsidRDefault="00D319AE" w:rsidP="00156E32"/>
    <w:sectPr w:rsidR="00D319AE" w:rsidRPr="00F224D2" w:rsidSect="00156E32">
      <w:pgSz w:w="11906" w:h="16838" w:code="9"/>
      <w:pgMar w:top="1304" w:right="1134" w:bottom="56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B5" w:rsidRDefault="00A416B5" w:rsidP="00B54D86">
      <w:r>
        <w:separator/>
      </w:r>
    </w:p>
  </w:endnote>
  <w:endnote w:type="continuationSeparator" w:id="0">
    <w:p w:rsidR="00A416B5" w:rsidRDefault="00A416B5" w:rsidP="00B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B5" w:rsidRDefault="00A416B5" w:rsidP="00B54D86">
      <w:r>
        <w:separator/>
      </w:r>
    </w:p>
  </w:footnote>
  <w:footnote w:type="continuationSeparator" w:id="0">
    <w:p w:rsidR="00A416B5" w:rsidRDefault="00A416B5" w:rsidP="00B5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C"/>
    <w:rsid w:val="0002558E"/>
    <w:rsid w:val="00030495"/>
    <w:rsid w:val="00072850"/>
    <w:rsid w:val="000850FD"/>
    <w:rsid w:val="0009572C"/>
    <w:rsid w:val="000A3D40"/>
    <w:rsid w:val="000A5D0B"/>
    <w:rsid w:val="000A68D9"/>
    <w:rsid w:val="000B5B4B"/>
    <w:rsid w:val="000D0868"/>
    <w:rsid w:val="000F0C86"/>
    <w:rsid w:val="00110D14"/>
    <w:rsid w:val="00156E32"/>
    <w:rsid w:val="001577CD"/>
    <w:rsid w:val="00174DE3"/>
    <w:rsid w:val="001A32EE"/>
    <w:rsid w:val="001A7809"/>
    <w:rsid w:val="001B5C3B"/>
    <w:rsid w:val="001C7036"/>
    <w:rsid w:val="001D438C"/>
    <w:rsid w:val="001F2823"/>
    <w:rsid w:val="00202BD3"/>
    <w:rsid w:val="00223B55"/>
    <w:rsid w:val="00277D99"/>
    <w:rsid w:val="00282179"/>
    <w:rsid w:val="002B66FF"/>
    <w:rsid w:val="002D3AB3"/>
    <w:rsid w:val="002D5DBF"/>
    <w:rsid w:val="002E10FC"/>
    <w:rsid w:val="00310EC7"/>
    <w:rsid w:val="003131EF"/>
    <w:rsid w:val="00317C5D"/>
    <w:rsid w:val="00354336"/>
    <w:rsid w:val="00374CCF"/>
    <w:rsid w:val="00376C2B"/>
    <w:rsid w:val="00381CD3"/>
    <w:rsid w:val="00381ED6"/>
    <w:rsid w:val="00392841"/>
    <w:rsid w:val="003A7D43"/>
    <w:rsid w:val="003B070B"/>
    <w:rsid w:val="003B300B"/>
    <w:rsid w:val="003B5E49"/>
    <w:rsid w:val="003B7306"/>
    <w:rsid w:val="003D2564"/>
    <w:rsid w:val="003D4651"/>
    <w:rsid w:val="00426539"/>
    <w:rsid w:val="00442321"/>
    <w:rsid w:val="0044499C"/>
    <w:rsid w:val="004820C4"/>
    <w:rsid w:val="004948B7"/>
    <w:rsid w:val="004A18B7"/>
    <w:rsid w:val="004A3222"/>
    <w:rsid w:val="004A5962"/>
    <w:rsid w:val="004C3D9B"/>
    <w:rsid w:val="004E571A"/>
    <w:rsid w:val="004E7986"/>
    <w:rsid w:val="0051239F"/>
    <w:rsid w:val="00521632"/>
    <w:rsid w:val="0052328E"/>
    <w:rsid w:val="00527566"/>
    <w:rsid w:val="00553B43"/>
    <w:rsid w:val="00586B43"/>
    <w:rsid w:val="005924E8"/>
    <w:rsid w:val="005D5C82"/>
    <w:rsid w:val="005D6056"/>
    <w:rsid w:val="005E25CB"/>
    <w:rsid w:val="005E34FF"/>
    <w:rsid w:val="00624318"/>
    <w:rsid w:val="00626F90"/>
    <w:rsid w:val="00642E39"/>
    <w:rsid w:val="00673D0C"/>
    <w:rsid w:val="006A21AF"/>
    <w:rsid w:val="006A29F5"/>
    <w:rsid w:val="006C28F4"/>
    <w:rsid w:val="006E51F7"/>
    <w:rsid w:val="006E5EBF"/>
    <w:rsid w:val="006F70FF"/>
    <w:rsid w:val="0070566A"/>
    <w:rsid w:val="00713D11"/>
    <w:rsid w:val="00743D87"/>
    <w:rsid w:val="00753942"/>
    <w:rsid w:val="007801C3"/>
    <w:rsid w:val="00786E02"/>
    <w:rsid w:val="00794364"/>
    <w:rsid w:val="007A42CF"/>
    <w:rsid w:val="007D2ECE"/>
    <w:rsid w:val="007D6349"/>
    <w:rsid w:val="007F11D9"/>
    <w:rsid w:val="0080257E"/>
    <w:rsid w:val="00816812"/>
    <w:rsid w:val="00831711"/>
    <w:rsid w:val="008528BF"/>
    <w:rsid w:val="00874735"/>
    <w:rsid w:val="008B44A4"/>
    <w:rsid w:val="008B5B35"/>
    <w:rsid w:val="008D14B9"/>
    <w:rsid w:val="008D1C61"/>
    <w:rsid w:val="009004F6"/>
    <w:rsid w:val="00905CDB"/>
    <w:rsid w:val="00962A2F"/>
    <w:rsid w:val="009700AC"/>
    <w:rsid w:val="0098103D"/>
    <w:rsid w:val="00982D46"/>
    <w:rsid w:val="00997D1F"/>
    <w:rsid w:val="009A4107"/>
    <w:rsid w:val="009D4995"/>
    <w:rsid w:val="009F66B4"/>
    <w:rsid w:val="00A12D8B"/>
    <w:rsid w:val="00A241AA"/>
    <w:rsid w:val="00A416B5"/>
    <w:rsid w:val="00A456EB"/>
    <w:rsid w:val="00A64B32"/>
    <w:rsid w:val="00A74933"/>
    <w:rsid w:val="00A76C56"/>
    <w:rsid w:val="00AB5FF7"/>
    <w:rsid w:val="00B13F48"/>
    <w:rsid w:val="00B20E8C"/>
    <w:rsid w:val="00B32F2D"/>
    <w:rsid w:val="00B361E2"/>
    <w:rsid w:val="00B51BCE"/>
    <w:rsid w:val="00B523CB"/>
    <w:rsid w:val="00B52DA0"/>
    <w:rsid w:val="00B54D86"/>
    <w:rsid w:val="00B70180"/>
    <w:rsid w:val="00B97CDC"/>
    <w:rsid w:val="00BA391E"/>
    <w:rsid w:val="00BA4556"/>
    <w:rsid w:val="00BB35E7"/>
    <w:rsid w:val="00BB477D"/>
    <w:rsid w:val="00BD34CD"/>
    <w:rsid w:val="00BF51B4"/>
    <w:rsid w:val="00CA6747"/>
    <w:rsid w:val="00CC2935"/>
    <w:rsid w:val="00D319AE"/>
    <w:rsid w:val="00D57CBB"/>
    <w:rsid w:val="00DA3E70"/>
    <w:rsid w:val="00DC20FE"/>
    <w:rsid w:val="00DF72BB"/>
    <w:rsid w:val="00E01575"/>
    <w:rsid w:val="00E421C1"/>
    <w:rsid w:val="00E56EAC"/>
    <w:rsid w:val="00E6559E"/>
    <w:rsid w:val="00E97020"/>
    <w:rsid w:val="00EA6B9D"/>
    <w:rsid w:val="00EA77CD"/>
    <w:rsid w:val="00EB3ED7"/>
    <w:rsid w:val="00EC2D4D"/>
    <w:rsid w:val="00EC50BF"/>
    <w:rsid w:val="00ED19F0"/>
    <w:rsid w:val="00EF2BBD"/>
    <w:rsid w:val="00EF3C5C"/>
    <w:rsid w:val="00F00413"/>
    <w:rsid w:val="00F0237A"/>
    <w:rsid w:val="00F06F72"/>
    <w:rsid w:val="00F224D2"/>
    <w:rsid w:val="00F23A15"/>
    <w:rsid w:val="00F26789"/>
    <w:rsid w:val="00F413F4"/>
    <w:rsid w:val="00F6537C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69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C79C-529E-4D35-B47C-F679BAF9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h.mitsumori6978</dc:creator>
  <cp:lastModifiedBy>c.akita7582</cp:lastModifiedBy>
  <cp:revision>8</cp:revision>
  <cp:lastPrinted>2018-03-31T05:02:00Z</cp:lastPrinted>
  <dcterms:created xsi:type="dcterms:W3CDTF">2018-03-28T11:10:00Z</dcterms:created>
  <dcterms:modified xsi:type="dcterms:W3CDTF">2018-03-31T05:28:00Z</dcterms:modified>
</cp:coreProperties>
</file>